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180"/>
        <w:gridCol w:w="1350"/>
      </w:tblGrid>
      <w:tr w:rsidR="0022509B" w:rsidRPr="0022509B" w14:paraId="566C6409" w14:textId="77777777" w:rsidTr="0022509B">
        <w:trPr>
          <w:trHeight w:val="225"/>
        </w:trPr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E6BD9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BY"/>
                <w14:ligatures w14:val="none"/>
              </w:rPr>
              <w:t>Говорящее зеркало с четырьмя текстурированными кнопками</w:t>
            </w:r>
            <w:r w:rsidRPr="0022509B">
              <w:rPr>
                <w:rFonts w:ascii="Times New Roman" w:eastAsia="Times New Roman" w:hAnsi="Times New Roman" w:cs="Times New Roman"/>
                <w:kern w:val="0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46EA04B5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67F05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Общее описание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39CD1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Говорящее зеркало применяется логопедами для обучающих занятий с детьми имеющими нарушения в развитии и постановки речи.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  <w:p w14:paraId="0223A1AC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Устройство позволяет записывать и воспроизводить голосовые сообщения. Логопед во время занятий, дает услышать ученику свою речь и указывает на те моменты, которые необходимо исправлять. Состоит из платформы и съемного акрилового зеркала. На платформе расположены 5 кнопок (кнопка включения и 4 текстурированные кнопки), встроенный динамик и микрофон. Платформа имеет паз для вставки зеркала. Углы платформы имеют скругления, обеспечивая полную безопасность. 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DE940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Соответствие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1D74991F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37709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Количество ячеек записи, шт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6198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4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EEF71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70812F2F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2F04A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Количество кнопок записи/воспроизведения, шт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F8E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4 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2CF8D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0F066230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C0B8C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Количество текстурированных кнопок, шт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3BBD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4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34D3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0A3C8A9B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1959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Цвета текстурированных кнопок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5A17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Красный, синий, зеленый, желтый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14979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Соответствие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054905AA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E16D4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Текстуры на кнопках имеют различные узоры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E9788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Наличие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8386A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Соответствие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54A8D609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055A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Общее время записи сообщений, сек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9292E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40 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DC198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204EC7F8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7EDC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Материал платформы 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B1689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АБС пластик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C54D2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Соответствие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40B965E6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A3A1B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Материал зеркала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3DC72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Акриловое зеркало на пластиковом основании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CFBEC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Соответствие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382E9F64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083D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Кол-во элементов питания, шт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3E447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3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942A5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2C073AB2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584E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Тип элементов питания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9BB36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Батарейка АА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FE029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Соответствие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6AC1A1B2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3822D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Размер платформы, см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5C514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34*24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643BE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  <w:tr w:rsidR="0022509B" w:rsidRPr="0022509B" w14:paraId="34D17FF9" w14:textId="77777777" w:rsidTr="0022509B">
        <w:trPr>
          <w:trHeight w:val="225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50E8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Размер кнопок воспроизведения, см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C3A7F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Не менее 11*3,2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CFCF7" w14:textId="77777777" w:rsidR="0022509B" w:rsidRPr="0022509B" w:rsidRDefault="0022509B" w:rsidP="0022509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BY"/>
                <w14:ligatures w14:val="none"/>
              </w:rPr>
              <w:t>Инструкция *</w:t>
            </w:r>
            <w:r w:rsidRPr="002250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BY" w:eastAsia="ru-BY"/>
                <w14:ligatures w14:val="none"/>
              </w:rPr>
              <w:t> </w:t>
            </w:r>
          </w:p>
        </w:tc>
      </w:tr>
    </w:tbl>
    <w:p w14:paraId="6B2D538A" w14:textId="77777777" w:rsidR="003951C0" w:rsidRDefault="003951C0"/>
    <w:sectPr w:rsidR="0039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E9"/>
    <w:rsid w:val="0022509B"/>
    <w:rsid w:val="003951C0"/>
    <w:rsid w:val="00E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2BBF-47C3-450C-AD98-61928EC9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2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normaltextrun">
    <w:name w:val="normaltextrun"/>
    <w:basedOn w:val="a0"/>
    <w:rsid w:val="0022509B"/>
  </w:style>
  <w:style w:type="character" w:customStyle="1" w:styleId="eop">
    <w:name w:val="eop"/>
    <w:basedOn w:val="a0"/>
    <w:rsid w:val="0022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2</cp:revision>
  <dcterms:created xsi:type="dcterms:W3CDTF">2023-11-07T17:36:00Z</dcterms:created>
  <dcterms:modified xsi:type="dcterms:W3CDTF">2023-11-07T17:36:00Z</dcterms:modified>
</cp:coreProperties>
</file>